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EB" w:rsidRDefault="00DD35EB" w:rsidP="00DD35EB">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04925" cy="16916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691640"/>
                    </a:xfrm>
                    <a:prstGeom prst="rect">
                      <a:avLst/>
                    </a:prstGeom>
                    <a:noFill/>
                    <a:ln>
                      <a:noFill/>
                    </a:ln>
                  </pic:spPr>
                </pic:pic>
              </a:graphicData>
            </a:graphic>
          </wp:anchor>
        </w:drawing>
      </w:r>
      <w:r w:rsidR="00DA7F2E">
        <w:br w:type="textWrapping" w:clear="all"/>
      </w:r>
    </w:p>
    <w:p w:rsidR="00DD35EB" w:rsidRPr="00DD35EB" w:rsidRDefault="00DD35EB" w:rsidP="00DD35EB">
      <w:pPr>
        <w:rPr>
          <w:sz w:val="28"/>
          <w:szCs w:val="28"/>
        </w:rPr>
      </w:pPr>
      <w:r w:rsidRPr="00DD35EB">
        <w:rPr>
          <w:sz w:val="28"/>
          <w:szCs w:val="28"/>
        </w:rPr>
        <w:t>Mr. R. C. Venkateish</w:t>
      </w:r>
    </w:p>
    <w:p w:rsidR="00DD35EB" w:rsidRPr="00DD35EB" w:rsidRDefault="00DD35EB" w:rsidP="00DD35EB">
      <w:pPr>
        <w:pStyle w:val="Default"/>
        <w:rPr>
          <w:sz w:val="28"/>
          <w:szCs w:val="28"/>
        </w:rPr>
      </w:pPr>
      <w:r w:rsidRPr="00DD35EB">
        <w:rPr>
          <w:sz w:val="28"/>
          <w:szCs w:val="28"/>
        </w:rPr>
        <w:t xml:space="preserve">R. C. Venkateish, Chief Executive Officer, joined Dish TV on 19 July, 2010. He brings with him a wealth of more than 27 years’ experience, of which 12 years have been in senior international positions with global brands like Smithkline Beecham, Nestle India, Gillette, Kellogg India and ESPN Star Sports. </w:t>
      </w:r>
    </w:p>
    <w:p w:rsidR="00DD35EB" w:rsidRPr="00DD35EB" w:rsidRDefault="00DD35EB" w:rsidP="00DD35EB">
      <w:pPr>
        <w:pStyle w:val="Default"/>
        <w:rPr>
          <w:sz w:val="28"/>
          <w:szCs w:val="28"/>
        </w:rPr>
      </w:pPr>
    </w:p>
    <w:p w:rsidR="00DD35EB" w:rsidRPr="00DD35EB" w:rsidRDefault="00DD35EB" w:rsidP="00DD35EB">
      <w:pPr>
        <w:pStyle w:val="Default"/>
        <w:rPr>
          <w:sz w:val="28"/>
          <w:szCs w:val="28"/>
        </w:rPr>
      </w:pPr>
      <w:r w:rsidRPr="00DD35EB">
        <w:rPr>
          <w:sz w:val="28"/>
          <w:szCs w:val="28"/>
        </w:rPr>
        <w:t xml:space="preserve">Prior to this, Venkateish was Managing Director India and South Asia, ESPN Star Sports. His key achievements include developing new businesses into sizeable operations and setting up Sales &amp; Distribution channels. He was a key player in consolidating ESPN Star Sports position as the clear market leader in sports broadcasting and launch of Star Cricket. </w:t>
      </w:r>
    </w:p>
    <w:p w:rsidR="00DD35EB" w:rsidRPr="00DD35EB" w:rsidRDefault="00DD35EB" w:rsidP="00DD35EB">
      <w:pPr>
        <w:pStyle w:val="Default"/>
        <w:rPr>
          <w:sz w:val="28"/>
          <w:szCs w:val="28"/>
        </w:rPr>
      </w:pPr>
    </w:p>
    <w:p w:rsidR="00DD35EB" w:rsidRPr="00DD35EB" w:rsidRDefault="00DD35EB" w:rsidP="00DD35EB">
      <w:pPr>
        <w:rPr>
          <w:sz w:val="28"/>
          <w:szCs w:val="28"/>
        </w:rPr>
      </w:pPr>
      <w:r w:rsidRPr="00DD35EB">
        <w:rPr>
          <w:sz w:val="28"/>
          <w:szCs w:val="28"/>
        </w:rPr>
        <w:t>Venkateish has a successful track record in turning around businesses and improving operating performances while re-defining the business process for winning brands like Oral-B, Kellogg’s, etc. Venkateish holds a Bachelor of Electrical Engineering degree from IIT – Madras and a Masters in Business Administration from the Indian Institute of Management, Kolkata.</w:t>
      </w:r>
    </w:p>
    <w:sectPr w:rsidR="00DD35EB" w:rsidRPr="00DD3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5B" w:rsidRDefault="006D305B" w:rsidP="00DA7F2E">
      <w:pPr>
        <w:spacing w:after="0" w:line="240" w:lineRule="auto"/>
      </w:pPr>
      <w:r>
        <w:separator/>
      </w:r>
    </w:p>
  </w:endnote>
  <w:endnote w:type="continuationSeparator" w:id="0">
    <w:p w:rsidR="006D305B" w:rsidRDefault="006D305B" w:rsidP="00DA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5B" w:rsidRDefault="006D305B" w:rsidP="00DA7F2E">
      <w:pPr>
        <w:spacing w:after="0" w:line="240" w:lineRule="auto"/>
      </w:pPr>
      <w:r>
        <w:separator/>
      </w:r>
    </w:p>
  </w:footnote>
  <w:footnote w:type="continuationSeparator" w:id="0">
    <w:p w:rsidR="006D305B" w:rsidRDefault="006D305B" w:rsidP="00DA7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EB"/>
    <w:rsid w:val="006D305B"/>
    <w:rsid w:val="00D07331"/>
    <w:rsid w:val="00DA7F2E"/>
    <w:rsid w:val="00DD3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EB"/>
    <w:rPr>
      <w:rFonts w:ascii="Tahoma" w:hAnsi="Tahoma" w:cs="Tahoma"/>
      <w:sz w:val="16"/>
      <w:szCs w:val="16"/>
    </w:rPr>
  </w:style>
  <w:style w:type="paragraph" w:customStyle="1" w:styleId="Default">
    <w:name w:val="Default"/>
    <w:rsid w:val="00DD35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2E"/>
  </w:style>
  <w:style w:type="paragraph" w:styleId="Footer">
    <w:name w:val="footer"/>
    <w:basedOn w:val="Normal"/>
    <w:link w:val="FooterChar"/>
    <w:uiPriority w:val="99"/>
    <w:unhideWhenUsed/>
    <w:rsid w:val="00DA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EB"/>
    <w:rPr>
      <w:rFonts w:ascii="Tahoma" w:hAnsi="Tahoma" w:cs="Tahoma"/>
      <w:sz w:val="16"/>
      <w:szCs w:val="16"/>
    </w:rPr>
  </w:style>
  <w:style w:type="paragraph" w:customStyle="1" w:styleId="Default">
    <w:name w:val="Default"/>
    <w:rsid w:val="00DD35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2E"/>
  </w:style>
  <w:style w:type="paragraph" w:styleId="Footer">
    <w:name w:val="footer"/>
    <w:basedOn w:val="Normal"/>
    <w:link w:val="FooterChar"/>
    <w:uiPriority w:val="99"/>
    <w:unhideWhenUsed/>
    <w:rsid w:val="00DA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3</cp:revision>
  <dcterms:created xsi:type="dcterms:W3CDTF">2014-07-11T10:19:00Z</dcterms:created>
  <dcterms:modified xsi:type="dcterms:W3CDTF">2014-07-11T10:26:00Z</dcterms:modified>
</cp:coreProperties>
</file>